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2F" w:rsidRDefault="00DA3F2F" w:rsidP="00DA3F2F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982814" cy="1004776"/>
            <wp:effectExtent l="19050" t="0" r="77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78" t="6418" r="24255" b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20" cy="100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2F" w:rsidRPr="00DA3F2F" w:rsidRDefault="00DA3F2F" w:rsidP="00DA3F2F">
      <w:pPr>
        <w:pBdr>
          <w:bottom w:val="single" w:sz="6" w:space="1" w:color="auto"/>
        </w:pBdr>
        <w:jc w:val="center"/>
        <w:rPr>
          <w:b/>
          <w:sz w:val="32"/>
          <w:szCs w:val="52"/>
        </w:rPr>
      </w:pPr>
      <w:r w:rsidRPr="00DA3F2F">
        <w:rPr>
          <w:b/>
          <w:sz w:val="32"/>
          <w:szCs w:val="52"/>
        </w:rPr>
        <w:t>Wentworth Place, A Condominium</w:t>
      </w:r>
    </w:p>
    <w:p w:rsidR="00DA3F2F" w:rsidRDefault="00DA3F2F" w:rsidP="00DA3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 Owners’  Association</w:t>
      </w:r>
    </w:p>
    <w:p w:rsidR="00DA3F2F" w:rsidRDefault="00DA3F2F" w:rsidP="00DA3F2F">
      <w:pPr>
        <w:spacing w:after="0" w:line="240" w:lineRule="auto"/>
        <w:rPr>
          <w:rFonts w:eastAsia="Times New Roman"/>
          <w:b/>
          <w:sz w:val="32"/>
          <w:szCs w:val="24"/>
        </w:rPr>
      </w:pPr>
    </w:p>
    <w:p w:rsidR="00DA3F2F" w:rsidRDefault="00DA3F2F" w:rsidP="00DA3F2F">
      <w:pPr>
        <w:spacing w:after="0" w:line="240" w:lineRule="auto"/>
        <w:rPr>
          <w:rFonts w:eastAsia="Times New Roman"/>
          <w:b/>
          <w:sz w:val="32"/>
          <w:szCs w:val="24"/>
        </w:rPr>
      </w:pPr>
      <w:r w:rsidRPr="00DA3F2F">
        <w:rPr>
          <w:rFonts w:eastAsia="Times New Roman"/>
          <w:b/>
          <w:sz w:val="32"/>
          <w:szCs w:val="24"/>
        </w:rPr>
        <w:t>NO  e-scooters to be parked on/around Wentworth Place property</w:t>
      </w:r>
    </w:p>
    <w:p w:rsidR="00DA3F2F" w:rsidRPr="00DA3F2F" w:rsidRDefault="00DA3F2F" w:rsidP="00DA3F2F">
      <w:pPr>
        <w:spacing w:after="0" w:line="240" w:lineRule="auto"/>
        <w:rPr>
          <w:rFonts w:eastAsia="Times New Roman"/>
          <w:b/>
          <w:sz w:val="32"/>
          <w:szCs w:val="24"/>
        </w:rPr>
      </w:pPr>
    </w:p>
    <w:p w:rsidR="00DA3F2F" w:rsidRDefault="00DA3F2F" w:rsidP="00DA3F2F">
      <w:pPr>
        <w:spacing w:after="0" w:line="240" w:lineRule="auto"/>
        <w:rPr>
          <w:rFonts w:eastAsia="Times New Roman"/>
          <w:szCs w:val="24"/>
        </w:rPr>
      </w:pP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E-scooters companies and Arlington county have rules regarding </w:t>
      </w:r>
      <w:proofErr w:type="spellStart"/>
      <w:r w:rsidRPr="00DA3F2F">
        <w:rPr>
          <w:rFonts w:eastAsia="Times New Roman"/>
          <w:szCs w:val="24"/>
        </w:rPr>
        <w:t>dockless</w:t>
      </w:r>
      <w:proofErr w:type="spellEnd"/>
      <w:r w:rsidRPr="00DA3F2F">
        <w:rPr>
          <w:rFonts w:eastAsia="Times New Roman"/>
          <w:szCs w:val="24"/>
        </w:rPr>
        <w:t xml:space="preserve"> devices which should be parked away from driveways, garages, alleys, crosswalks, bike lanes, bus stops, ramps, private or federal property, and entrances to buildings.</w:t>
      </w: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Residents/guests are kindly requested </w:t>
      </w:r>
      <w:r w:rsidRPr="00DA3F2F">
        <w:rPr>
          <w:rFonts w:eastAsia="Times New Roman"/>
          <w:b/>
          <w:sz w:val="28"/>
          <w:szCs w:val="24"/>
        </w:rPr>
        <w:t>NOT</w:t>
      </w:r>
      <w:r w:rsidRPr="00DA3F2F">
        <w:rPr>
          <w:rFonts w:eastAsia="Times New Roman"/>
          <w:szCs w:val="24"/>
        </w:rPr>
        <w:t xml:space="preserve"> to leave e-scooters on the property, namely, in driveways, grassy areas, parking spaces, loading dock, in front of the lobby and walkways to the building.  </w:t>
      </w: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Illegal parking of above devices can be reported to the respective company which has an obligation to pick up the device within two hours of reporting.  </w:t>
      </w: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Furthermore, some companies impose charges and/or penalties to the most recent rider if they are found to have parked the device improperly.  </w:t>
      </w: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Contact information:  </w:t>
      </w: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1.    Bird (e-scooters): 866-205-2442 or </w:t>
      </w:r>
      <w:hyperlink r:id="rId5" w:history="1">
        <w:r w:rsidRPr="00DA3F2F">
          <w:rPr>
            <w:rFonts w:eastAsia="Times New Roman"/>
            <w:color w:val="0000FF"/>
            <w:szCs w:val="24"/>
            <w:u w:val="single"/>
          </w:rPr>
          <w:t>hello@bird.co</w:t>
        </w:r>
      </w:hyperlink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2.    Bolt (e-scooters): 866-265-8143 and </w:t>
      </w:r>
      <w:hyperlink r:id="rId6" w:history="1">
        <w:r w:rsidRPr="00DA3F2F">
          <w:rPr>
            <w:rFonts w:eastAsia="Times New Roman"/>
            <w:color w:val="0000FF"/>
            <w:szCs w:val="24"/>
            <w:u w:val="single"/>
          </w:rPr>
          <w:t>support@boltoffice.com</w:t>
        </w:r>
      </w:hyperlink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3.    JUMP (e-scooters): 844-505-9155 / (e-bikes): 833-300-6106; </w:t>
      </w:r>
      <w:hyperlink r:id="rId7" w:history="1">
        <w:r w:rsidRPr="00DA3F2F">
          <w:rPr>
            <w:rFonts w:eastAsia="Times New Roman"/>
            <w:color w:val="0000FF"/>
            <w:szCs w:val="24"/>
            <w:u w:val="single"/>
          </w:rPr>
          <w:t>support@jump.com</w:t>
        </w:r>
      </w:hyperlink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>4.    Lime (e-scooters): 888-546-3345 or online request form</w:t>
      </w: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5.    </w:t>
      </w:r>
      <w:proofErr w:type="spellStart"/>
      <w:r w:rsidRPr="00DA3F2F">
        <w:rPr>
          <w:rFonts w:eastAsia="Times New Roman"/>
          <w:szCs w:val="24"/>
        </w:rPr>
        <w:t>Lyft</w:t>
      </w:r>
      <w:proofErr w:type="spellEnd"/>
      <w:r w:rsidRPr="00DA3F2F">
        <w:rPr>
          <w:rFonts w:eastAsia="Times New Roman"/>
          <w:szCs w:val="24"/>
        </w:rPr>
        <w:t xml:space="preserve"> (e-scooters): 628-230-0317 or </w:t>
      </w:r>
      <w:hyperlink r:id="rId8" w:history="1">
        <w:r w:rsidRPr="00DA3F2F">
          <w:rPr>
            <w:rFonts w:eastAsia="Times New Roman"/>
            <w:color w:val="0000FF"/>
            <w:szCs w:val="24"/>
            <w:u w:val="single"/>
          </w:rPr>
          <w:t>dca_ol@lyft.com</w:t>
        </w:r>
      </w:hyperlink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6.    Skip (e-scooters): 844-929-2687 and </w:t>
      </w:r>
      <w:hyperlink r:id="rId9" w:history="1">
        <w:r w:rsidRPr="00DA3F2F">
          <w:rPr>
            <w:rFonts w:eastAsia="Times New Roman"/>
            <w:color w:val="0000FF"/>
            <w:szCs w:val="24"/>
            <w:u w:val="single"/>
          </w:rPr>
          <w:t>hello@skipscooters.com</w:t>
        </w:r>
      </w:hyperlink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7.    Spin (e-scooters): 888-262-5189 or </w:t>
      </w:r>
      <w:hyperlink r:id="rId10" w:history="1">
        <w:r w:rsidRPr="00DA3F2F">
          <w:rPr>
            <w:rFonts w:eastAsia="Times New Roman"/>
            <w:color w:val="0000FF"/>
            <w:szCs w:val="24"/>
            <w:u w:val="single"/>
          </w:rPr>
          <w:t>support@spin.pm</w:t>
        </w:r>
      </w:hyperlink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</w:p>
    <w:p w:rsidR="00DA3F2F" w:rsidRPr="00DA3F2F" w:rsidRDefault="00DA3F2F" w:rsidP="00DA3F2F">
      <w:pPr>
        <w:spacing w:after="0" w:line="240" w:lineRule="auto"/>
        <w:rPr>
          <w:rFonts w:eastAsia="Times New Roman"/>
          <w:szCs w:val="24"/>
        </w:rPr>
      </w:pPr>
      <w:r w:rsidRPr="00DA3F2F">
        <w:rPr>
          <w:rFonts w:eastAsia="Times New Roman"/>
          <w:szCs w:val="24"/>
        </w:rPr>
        <w:t xml:space="preserve">Your cooperation is much appreciated.  </w:t>
      </w:r>
    </w:p>
    <w:p w:rsidR="00DA3F2F" w:rsidRDefault="00DA3F2F"/>
    <w:p w:rsidR="00DA3F2F" w:rsidRDefault="00DA3F2F"/>
    <w:p w:rsidR="00DA3F2F" w:rsidRDefault="00DA3F2F"/>
    <w:p w:rsidR="00DA3F2F" w:rsidRPr="00DA3F2F" w:rsidRDefault="00DA3F2F" w:rsidP="00DA3F2F">
      <w:pPr>
        <w:pStyle w:val="NoSpacing"/>
        <w:rPr>
          <w:sz w:val="18"/>
        </w:rPr>
      </w:pPr>
      <w:r>
        <w:rPr>
          <w:sz w:val="18"/>
        </w:rPr>
        <w:t>M</w:t>
      </w:r>
      <w:r w:rsidRPr="00DA3F2F">
        <w:rPr>
          <w:sz w:val="18"/>
        </w:rPr>
        <w:t>anagement and</w:t>
      </w:r>
    </w:p>
    <w:p w:rsidR="00DA3F2F" w:rsidRPr="00DA3F2F" w:rsidRDefault="00DA3F2F" w:rsidP="00DA3F2F">
      <w:pPr>
        <w:pStyle w:val="NoSpacing"/>
        <w:rPr>
          <w:sz w:val="18"/>
        </w:rPr>
      </w:pPr>
      <w:r w:rsidRPr="00DA3F2F">
        <w:rPr>
          <w:sz w:val="18"/>
        </w:rPr>
        <w:t>Board of Directors</w:t>
      </w:r>
    </w:p>
    <w:p w:rsidR="00DA3F2F" w:rsidRPr="00DA3F2F" w:rsidRDefault="00DA3F2F" w:rsidP="00DA3F2F">
      <w:pPr>
        <w:pStyle w:val="NoSpacing"/>
        <w:rPr>
          <w:sz w:val="18"/>
        </w:rPr>
      </w:pPr>
    </w:p>
    <w:p w:rsidR="00DA3F2F" w:rsidRDefault="00DA3F2F" w:rsidP="00DA3F2F">
      <w:pPr>
        <w:pStyle w:val="NoSpacing"/>
      </w:pPr>
      <w:r w:rsidRPr="00DA3F2F">
        <w:rPr>
          <w:sz w:val="18"/>
        </w:rPr>
        <w:t>5/21/2019</w:t>
      </w:r>
    </w:p>
    <w:sectPr w:rsidR="00DA3F2F" w:rsidSect="00DA3F2F">
      <w:pgSz w:w="12240" w:h="15840" w:code="1"/>
      <w:pgMar w:top="108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3F2F"/>
    <w:rsid w:val="00AD4432"/>
    <w:rsid w:val="00BB40A0"/>
    <w:rsid w:val="00DA3F2F"/>
    <w:rsid w:val="00EB2CBF"/>
    <w:rsid w:val="00EC1617"/>
    <w:rsid w:val="00F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_ol@lyf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jum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boltoffic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llo@bird.co" TargetMode="External"/><Relationship Id="rId10" Type="http://schemas.openxmlformats.org/officeDocument/2006/relationships/hyperlink" Target="mailto:support@spin.p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ello@skipscoo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2019-05-22T14:40:00Z</cp:lastPrinted>
  <dcterms:created xsi:type="dcterms:W3CDTF">2019-05-22T14:29:00Z</dcterms:created>
  <dcterms:modified xsi:type="dcterms:W3CDTF">2019-05-22T14:41:00Z</dcterms:modified>
</cp:coreProperties>
</file>